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jc w:val="center"/>
        <w:rPr>
          <w:rFonts w:asciiTheme="minorEastAsia" w:eastAsiaTheme="minorEastAsia" w:hAnsiTheme="minorEastAsia" w:cs="宋体"/>
          <w:color w:val="333333"/>
          <w:szCs w:val="24"/>
        </w:rPr>
      </w:pPr>
      <w:bookmarkStart w:id="0" w:name="_GoBack"/>
      <w:r w:rsidRPr="003B6891">
        <w:rPr>
          <w:rStyle w:val="a5"/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文学与新闻传播学院2017-2018学年学生先进集体、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jc w:val="center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先进个人、优秀宿舍表彰名单</w:t>
      </w:r>
    </w:p>
    <w:bookmarkEnd w:id="0"/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  <w:r w:rsidRPr="003B6891">
        <w:rPr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一、</w:t>
      </w:r>
      <w:r w:rsidRPr="003B6891">
        <w:rPr>
          <w:rStyle w:val="a5"/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先进班集体10个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中教1502班、中本1501班、中本1601班、中教1601班、广告1601班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  <w:lang w:bidi="ar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中本1702班、中教1701班、中教1703班、</w:t>
      </w: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  <w:lang w:bidi="ar"/>
        </w:rPr>
        <w:t>中教1802班、中本1802班</w:t>
      </w:r>
    </w:p>
    <w:p w:rsid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 w:hint="eastAsia"/>
          <w:b w:val="0"/>
          <w:color w:val="333333"/>
          <w:szCs w:val="24"/>
          <w:shd w:val="clear" w:color="auto" w:fill="FFFFFF"/>
          <w:lang w:bidi="ar"/>
        </w:rPr>
      </w:pP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eastAsiaTheme="minorEastAsia" w:hAnsiTheme="minorEastAsia"/>
          <w:b/>
        </w:rPr>
      </w:pPr>
      <w:r w:rsidRPr="003B6891">
        <w:rPr>
          <w:rFonts w:asciiTheme="minorEastAsia" w:eastAsiaTheme="minorEastAsia" w:hAnsiTheme="minorEastAsia" w:hint="eastAsia"/>
          <w:b/>
        </w:rPr>
        <w:t>二、先进个人171名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郭雨晨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门素芹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陶凤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凤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刘冉冉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郭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雅  袁玉欣  王  帅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黄洪祺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姜言超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武俊宇  徐建敏  钱瑶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瑶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隋岩娜  陈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刘雪瑞  魏欢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欢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陈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莹莹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杜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薇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刘雪瑞  李林霖  姜  阳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高  源  吕智惠  田瑞娟  刘玉英  张亚萍  郑  洋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郭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雅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徐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啟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轩  陈柯颖  盖奕洁  刘  舒  陈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硕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郑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周  澳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姜言超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张建颖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潘奕辰  李  敏  董亭亭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雷利娇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徐晓颖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田春晖  黄洪祺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张孟园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姜晓奕  王  帅  吴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天娇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刘文璐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王雅雯  许文哲  陶风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风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孙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烁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王梓颖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门素芹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丁时涵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董科言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徐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爽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王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琳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苑林双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邓洪秀  黑静怡 王玉婕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万令彤  袁昱欣  陶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娜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张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晖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林梦真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姚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庆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厉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晨曦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刘冉冉  孙鑫淇  李雨鑫  蔺慧泽  李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滕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段鹏举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高梦繁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谈之燕  赵薇清  迟  静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阚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楠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李凯旋  向谊萱  岳家锦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龙潇逸  李  冰  高  捷  任雯丽  张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娟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任金琦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于英杰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李玉丽  杨珊珊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鞠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雪  马盈盈  朱梦筱  林丽红  李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凯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张越淇  徐沅君  李  赛  平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娟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田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一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凡  邹遵皓  王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勃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李晓睿  张  欣  庄文凤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许馨月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于赛君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周子君  王文丽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崔雪敏  刘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倩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杨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莹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窦慧冉  郭舒含  安春雪  孟倩倩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毕凯鑫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王美桐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李冬旭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刘晓晴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李兴凡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曲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迎雪  张唯宝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王淑婷  金  月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高毅慧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赵志君  刘晓芳  常  菲  李学敏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柯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蔚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席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悦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刘婷婷  郭梦梦  姬晓倩  马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琳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杨敏杰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管佩钰  李  敏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胡馨燕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王丽雅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顾慧颖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辛明珠  郭文燕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lastRenderedPageBreak/>
        <w:t xml:space="preserve">徐梦薇  李鸿雁  卢世敏  盖文秀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胡庆超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殷晓阳  张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姗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林岩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岩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杜亚男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张楷敏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刘淑君  沈  宁  刘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畅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李婧文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师  苗  王叶晨  韩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颖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韩凤艳  王  珍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吕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潇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陈  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霞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高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荣霄  亓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景霞  宇文柳欢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  <w:r w:rsidRPr="003B6891">
        <w:rPr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三、</w:t>
      </w:r>
      <w:r w:rsidRPr="003B6891">
        <w:rPr>
          <w:rFonts w:asciiTheme="minorEastAsia" w:eastAsiaTheme="minorEastAsia" w:hAnsiTheme="minorEastAsia" w:cs="宋体" w:hint="eastAsia"/>
          <w:b/>
          <w:bCs/>
          <w:color w:val="333333"/>
          <w:szCs w:val="24"/>
          <w:shd w:val="clear" w:color="auto" w:fill="FFFFFF"/>
        </w:rPr>
        <w:t>优秀</w:t>
      </w:r>
      <w:r w:rsidRPr="003B6891">
        <w:rPr>
          <w:rStyle w:val="a5"/>
          <w:rFonts w:asciiTheme="minorEastAsia" w:eastAsiaTheme="minorEastAsia" w:hAnsiTheme="minorEastAsia" w:cs="宋体" w:hint="eastAsia"/>
          <w:color w:val="333333"/>
          <w:szCs w:val="24"/>
          <w:shd w:val="clear" w:color="auto" w:fill="FFFFFF"/>
        </w:rPr>
        <w:t>宿舍名单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leftChars="272" w:left="595" w:hangingChars="10" w:hanging="24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1BH319、2NH452、D1H508、2NH537、2NH357、2NH241、2NH356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leftChars="272" w:left="595" w:hangingChars="10" w:hanging="24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2NH242、2NH203、2NH335、2NH339、1BH</w:t>
      </w:r>
      <w:proofErr w:type="gramStart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329、2NH329、2NH</w:t>
      </w:r>
      <w:proofErr w:type="gramEnd"/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348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leftChars="272" w:left="595" w:hangingChars="10" w:hanging="24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 xml:space="preserve">2NH350、D1H106、1BH321、2NH535、1BH205、2NG145、2NH438  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leftChars="272" w:left="595" w:hangingChars="10" w:hanging="24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  <w:r w:rsidRPr="003B6891">
        <w:rPr>
          <w:rStyle w:val="a5"/>
          <w:rFonts w:asciiTheme="minorEastAsia" w:eastAsiaTheme="minorEastAsia" w:hAnsiTheme="minorEastAsia" w:cs="宋体" w:hint="eastAsia"/>
          <w:bCs/>
          <w:color w:val="333333"/>
          <w:szCs w:val="24"/>
          <w:shd w:val="clear" w:color="auto" w:fill="FFFFFF"/>
        </w:rPr>
        <w:t>2NH338、2NH251</w:t>
      </w: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rPr>
          <w:rStyle w:val="a5"/>
          <w:rFonts w:asciiTheme="minorEastAsia" w:eastAsiaTheme="minorEastAsia" w:hAnsiTheme="minorEastAsia" w:cs="宋体"/>
          <w:b w:val="0"/>
          <w:bCs/>
          <w:color w:val="333333"/>
          <w:szCs w:val="24"/>
          <w:shd w:val="clear" w:color="auto" w:fill="FFFFFF"/>
        </w:rPr>
      </w:pP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420" w:lineRule="atLeast"/>
        <w:ind w:firstLine="420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</w:p>
    <w:p w:rsidR="003B6891" w:rsidRPr="003B6891" w:rsidRDefault="003B6891" w:rsidP="003B6891">
      <w:pPr>
        <w:pStyle w:val="a4"/>
        <w:widowControl/>
        <w:shd w:val="clear" w:color="auto" w:fill="FFFFFF"/>
        <w:spacing w:beforeAutospacing="0" w:afterAutospacing="0" w:line="420" w:lineRule="atLeast"/>
        <w:ind w:firstLine="420"/>
        <w:jc w:val="center"/>
        <w:rPr>
          <w:rStyle w:val="a5"/>
          <w:rFonts w:asciiTheme="minorEastAsia" w:eastAsiaTheme="minorEastAsia" w:hAnsiTheme="minorEastAsia" w:cs="宋体"/>
          <w:color w:val="333333"/>
          <w:szCs w:val="24"/>
          <w:shd w:val="clear" w:color="auto" w:fill="FFFFFF"/>
        </w:rPr>
      </w:pPr>
    </w:p>
    <w:p w:rsidR="003B6891" w:rsidRPr="003B6891" w:rsidRDefault="003B6891" w:rsidP="003B6891">
      <w:pPr>
        <w:pStyle w:val="a3"/>
        <w:spacing w:before="8" w:line="350" w:lineRule="auto"/>
        <w:ind w:left="761" w:right="116"/>
        <w:rPr>
          <w:rFonts w:asciiTheme="minorEastAsia" w:eastAsiaTheme="minorEastAsia" w:hAnsiTheme="minorEastAsia"/>
          <w:spacing w:val="-12"/>
          <w:sz w:val="24"/>
          <w:szCs w:val="24"/>
        </w:rPr>
      </w:pPr>
    </w:p>
    <w:p w:rsidR="003B6891" w:rsidRPr="003B6891" w:rsidRDefault="003B6891" w:rsidP="003B6891">
      <w:pPr>
        <w:pStyle w:val="a3"/>
        <w:spacing w:before="8" w:line="350" w:lineRule="auto"/>
        <w:ind w:left="761" w:right="116" w:firstLine="0"/>
        <w:jc w:val="right"/>
        <w:rPr>
          <w:rFonts w:asciiTheme="minorEastAsia" w:eastAsiaTheme="minorEastAsia" w:hAnsiTheme="minorEastAsia"/>
          <w:spacing w:val="-12"/>
          <w:sz w:val="24"/>
          <w:szCs w:val="24"/>
        </w:rPr>
      </w:pP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</w:rPr>
        <w:t>文学与新闻传播学院</w:t>
      </w:r>
    </w:p>
    <w:p w:rsidR="003B6891" w:rsidRPr="003B6891" w:rsidRDefault="003B6891" w:rsidP="003B6891">
      <w:pPr>
        <w:pStyle w:val="a3"/>
        <w:spacing w:before="8" w:line="350" w:lineRule="auto"/>
        <w:ind w:left="761" w:right="116"/>
        <w:jc w:val="right"/>
        <w:rPr>
          <w:rFonts w:asciiTheme="minorEastAsia" w:eastAsiaTheme="minorEastAsia" w:hAnsiTheme="minorEastAsia"/>
          <w:spacing w:val="-12"/>
          <w:sz w:val="24"/>
          <w:szCs w:val="24"/>
        </w:rPr>
      </w:pP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  <w:lang w:val="en-US"/>
        </w:rPr>
        <w:t xml:space="preserve">                            </w:t>
      </w: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</w:rPr>
        <w:t>2018年1</w:t>
      </w: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  <w:lang w:val="en-US"/>
        </w:rPr>
        <w:t>2</w:t>
      </w: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</w:rPr>
        <w:t>月2</w:t>
      </w: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  <w:lang w:val="en-US"/>
        </w:rPr>
        <w:t>7</w:t>
      </w:r>
      <w:r w:rsidRPr="003B6891">
        <w:rPr>
          <w:rFonts w:asciiTheme="minorEastAsia" w:eastAsiaTheme="minorEastAsia" w:hAnsiTheme="minorEastAsia" w:hint="eastAsia"/>
          <w:spacing w:val="-12"/>
          <w:sz w:val="24"/>
          <w:szCs w:val="24"/>
        </w:rPr>
        <w:t>日</w:t>
      </w:r>
    </w:p>
    <w:p w:rsidR="00F20899" w:rsidRPr="003B6891" w:rsidRDefault="00F20899">
      <w:pPr>
        <w:rPr>
          <w:rFonts w:asciiTheme="minorEastAsia" w:hAnsiTheme="minorEastAsia"/>
          <w:sz w:val="24"/>
          <w:szCs w:val="24"/>
        </w:rPr>
      </w:pPr>
    </w:p>
    <w:sectPr w:rsidR="00F20899" w:rsidRPr="003B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91"/>
    <w:rsid w:val="003B6891"/>
    <w:rsid w:val="00F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B6891"/>
    <w:pPr>
      <w:autoSpaceDE w:val="0"/>
      <w:autoSpaceDN w:val="0"/>
      <w:ind w:firstLine="64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B6891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Normal (Web)"/>
    <w:basedOn w:val="a"/>
    <w:rsid w:val="003B6891"/>
    <w:pPr>
      <w:autoSpaceDE w:val="0"/>
      <w:autoSpaceDN w:val="0"/>
      <w:spacing w:beforeAutospacing="1" w:afterAutospacing="1"/>
      <w:jc w:val="left"/>
    </w:pPr>
    <w:rPr>
      <w:rFonts w:ascii="仿宋" w:eastAsia="仿宋" w:hAnsi="仿宋" w:cs="Times New Roman"/>
      <w:kern w:val="0"/>
      <w:sz w:val="24"/>
    </w:rPr>
  </w:style>
  <w:style w:type="character" w:styleId="a5">
    <w:name w:val="Strong"/>
    <w:basedOn w:val="a0"/>
    <w:qFormat/>
    <w:rsid w:val="003B689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B6891"/>
    <w:pPr>
      <w:autoSpaceDE w:val="0"/>
      <w:autoSpaceDN w:val="0"/>
      <w:ind w:firstLine="64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B6891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Normal (Web)"/>
    <w:basedOn w:val="a"/>
    <w:rsid w:val="003B6891"/>
    <w:pPr>
      <w:autoSpaceDE w:val="0"/>
      <w:autoSpaceDN w:val="0"/>
      <w:spacing w:beforeAutospacing="1" w:afterAutospacing="1"/>
      <w:jc w:val="left"/>
    </w:pPr>
    <w:rPr>
      <w:rFonts w:ascii="仿宋" w:eastAsia="仿宋" w:hAnsi="仿宋" w:cs="Times New Roman"/>
      <w:kern w:val="0"/>
      <w:sz w:val="24"/>
    </w:rPr>
  </w:style>
  <w:style w:type="character" w:styleId="a5">
    <w:name w:val="Strong"/>
    <w:basedOn w:val="a0"/>
    <w:qFormat/>
    <w:rsid w:val="003B68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2018-12-26T14:16:00Z</dcterms:created>
  <dcterms:modified xsi:type="dcterms:W3CDTF">2018-12-26T14:18:00Z</dcterms:modified>
</cp:coreProperties>
</file>