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sz w:val="28"/>
        </w:rPr>
      </w:pPr>
      <w:bookmarkStart w:id="0" w:name="_GoBack"/>
      <w:bookmarkEnd w:id="0"/>
      <w:r>
        <w:rPr>
          <w:rFonts w:ascii="等线" w:eastAsia="等线"/>
          <w:color w:val="000000"/>
          <w:sz w:val="30"/>
          <w:u w:val="none"/>
        </w:rPr>
        <w:t>第十周就业日历 崔国洋 王琪 卢悦</w:t>
      </w:r>
    </w:p>
    <w:p>
      <w:pPr>
        <w:snapToGrid w:val="0"/>
        <w:rPr>
          <w:rFonts w:hint="eastAsia" w:ascii="等线" w:eastAsia="等线"/>
          <w:sz w:val="30"/>
        </w:rPr>
      </w:pPr>
    </w:p>
    <w:p>
      <w:pPr>
        <w:snapToGrid w:val="0"/>
        <w:rPr>
          <w:rFonts w:hint="eastAsia"/>
          <w:sz w:val="28"/>
        </w:rPr>
      </w:pPr>
      <w:r>
        <w:rPr>
          <w:rFonts w:hint="eastAsia" w:ascii="等线" w:eastAsia="等线"/>
          <w:sz w:val="30"/>
        </w:rPr>
        <w:t>1.德州恒力电机有限责任公</w:t>
      </w:r>
      <w:r>
        <w:rPr>
          <w:rFonts w:hint="eastAsia" w:ascii="等线" w:eastAsia="等线"/>
          <w:sz w:val="30"/>
          <w:u w:val="none"/>
        </w:rPr>
        <w:t>司</w:t>
      </w:r>
    </w:p>
    <w:p>
      <w:pPr>
        <w:snapToGrid w:val="0"/>
        <w:rPr>
          <w:rFonts w:hint="eastAsia"/>
          <w:sz w:val="28"/>
        </w:rPr>
      </w:pPr>
      <w:r>
        <w:rPr>
          <w:rFonts w:hint="eastAsia" w:ascii="等线" w:eastAsia="等线"/>
          <w:sz w:val="30"/>
          <w:u w:val="none"/>
        </w:rPr>
        <w:t>公司简介：德州恒力电机有限责任公司始建于一九六六年，一九九八年改制。是目前国内最大的船用电机制造企业，其中船用电机市场占有率达到75.4%以上。公司占地面积13.3万平方米，注册资金5000万，总资产5亿元。公司现有员工450人，其中专业技术人员202人，高级专业人员22人；年生产能力150万千瓦；拥有完善的计量、检测手段；安装有加工、装配、试验等十几条生产流水线及先进主要设备400多台套，是集设计、生产、开发、安装和服务为一体的综合性公司。</w:t>
      </w:r>
    </w:p>
    <w:p>
      <w:pPr>
        <w:snapToGrid w:val="0"/>
        <w:rPr>
          <w:rFonts w:hint="eastAsia"/>
          <w:sz w:val="28"/>
        </w:rPr>
      </w:pPr>
      <w:r>
        <w:rPr>
          <w:rFonts w:hint="eastAsia" w:ascii="等线" w:eastAsia="等线"/>
          <w:sz w:val="30"/>
        </w:rPr>
        <w:t>专业需求：不限</w:t>
      </w:r>
    </w:p>
    <w:p>
      <w:pPr>
        <w:snapToGrid w:val="0"/>
        <w:rPr>
          <w:rFonts w:hint="eastAsia"/>
          <w:sz w:val="28"/>
        </w:rPr>
      </w:pPr>
      <w:r>
        <w:rPr>
          <w:rFonts w:hint="eastAsia" w:ascii="等线" w:eastAsia="等线"/>
          <w:sz w:val="30"/>
        </w:rPr>
        <w:t>需求岗位：管培生</w:t>
      </w:r>
    </w:p>
    <w:p>
      <w:pPr>
        <w:snapToGrid w:val="0"/>
        <w:rPr>
          <w:rFonts w:hint="eastAsia"/>
          <w:sz w:val="28"/>
        </w:rPr>
      </w:pPr>
      <w:r>
        <w:rPr>
          <w:rFonts w:hint="eastAsia" w:ascii="等线" w:eastAsia="等线"/>
          <w:sz w:val="30"/>
        </w:rPr>
        <w:t>详见链接：http://sdut.sdbys.com/job/view/id/1224556</w:t>
      </w:r>
    </w:p>
    <w:p>
      <w:pPr>
        <w:snapToGrid w:val="0"/>
        <w:rPr>
          <w:rFonts w:hint="eastAsia"/>
          <w:sz w:val="28"/>
        </w:rPr>
      </w:pPr>
    </w:p>
    <w:p>
      <w:pPr>
        <w:snapToGrid w:val="0"/>
        <w:rPr>
          <w:rFonts w:hint="eastAsia"/>
          <w:sz w:val="28"/>
        </w:rPr>
      </w:pPr>
      <w:r>
        <w:rPr>
          <w:rFonts w:hint="eastAsia" w:ascii="等线" w:eastAsia="等线"/>
          <w:sz w:val="30"/>
        </w:rPr>
        <w:t>2.济宁银行股份有限公司</w:t>
      </w:r>
    </w:p>
    <w:p>
      <w:pPr>
        <w:snapToGrid w:val="0"/>
        <w:rPr>
          <w:rFonts w:hint="eastAsia"/>
          <w:sz w:val="28"/>
        </w:rPr>
      </w:pPr>
      <w:r>
        <w:rPr>
          <w:rFonts w:hint="eastAsia" w:ascii="等线" w:eastAsia="等线"/>
          <w:sz w:val="30"/>
        </w:rPr>
        <w:t>公司简介：济宁银行前身为济宁市商业银行，于2006年8月26日成立，2009年12月8日更名为济宁银行。截至2018年12月末，全行资产总额达到767亿元、存款余额550亿元、贷款余额407亿元；实现营业收入39亿元、经营利润16亿元、各项税金3.51亿元，资产、存款、贷款、经营利润增幅均居全省城商行第一位。
专业需求：不限</w:t>
      </w:r>
    </w:p>
    <w:p>
      <w:pPr>
        <w:snapToGrid w:val="0"/>
        <w:rPr>
          <w:rFonts w:hint="eastAsia"/>
          <w:sz w:val="28"/>
        </w:rPr>
      </w:pPr>
      <w:r>
        <w:rPr>
          <w:rFonts w:hint="eastAsia" w:ascii="等线" w:eastAsia="等线"/>
          <w:sz w:val="30"/>
        </w:rPr>
        <w:t>需求岗位：综合柜员、客户经理</w:t>
      </w:r>
    </w:p>
    <w:p>
      <w:pPr>
        <w:snapToGrid w:val="0"/>
        <w:rPr>
          <w:rFonts w:hint="eastAsia"/>
          <w:sz w:val="28"/>
        </w:rPr>
      </w:pPr>
      <w:r>
        <w:rPr>
          <w:rFonts w:hint="eastAsia" w:ascii="等线" w:eastAsia="等线"/>
          <w:sz w:val="30"/>
        </w:rPr>
        <w:t>详见链接：http://sdut.sdbys.com/campus/view/id/668143</w:t>
      </w:r>
    </w:p>
    <w:p>
      <w:pPr>
        <w:snapToGrid w:val="0"/>
        <w:rPr>
          <w:rFonts w:hint="eastAsia"/>
          <w:sz w:val="28"/>
        </w:rPr>
      </w:pPr>
    </w:p>
    <w:p>
      <w:pPr>
        <w:snapToGrid w:val="0"/>
        <w:rPr>
          <w:rFonts w:hint="eastAsia"/>
          <w:sz w:val="28"/>
        </w:rPr>
      </w:pPr>
      <w:r>
        <w:rPr>
          <w:rFonts w:hint="eastAsia" w:ascii="等线" w:eastAsia="等线"/>
          <w:sz w:val="30"/>
        </w:rPr>
        <w:t>3.山东鲁芯华风智能装备有限公司</w:t>
      </w:r>
    </w:p>
    <w:p>
      <w:pPr>
        <w:snapToGrid w:val="0"/>
        <w:rPr>
          <w:rFonts w:hint="eastAsia"/>
          <w:sz w:val="28"/>
        </w:rPr>
      </w:pPr>
      <w:r>
        <w:rPr>
          <w:rFonts w:hint="eastAsia" w:ascii="等线" w:eastAsia="等线"/>
          <w:sz w:val="30"/>
        </w:rPr>
        <w:t>公司简介：山东鲁芯华风智能装备有限公司成立于2021年11月，是一家以智能装备制造技术、大健康平台技术、机器人平台技术和自动驾驶技术为核心业务的新技术企业，拥有一支专业扎实、朝气蓬勃的技术研发团队、具有现代管理意识的管理团队以及专业的营销团队，多年来一直聚焦智能机器人行业，深耕人工智能领域的技术和产品。各项产品资质、检测认证一应俱全，公司秉承“实现机器人在全球各个领域的商业成功”经营目标，致力于推动机器人产业商业化变革，为用户创造更多的价值。</w:t>
      </w:r>
    </w:p>
    <w:p>
      <w:pPr>
        <w:snapToGrid w:val="0"/>
        <w:rPr>
          <w:rFonts w:hint="eastAsia"/>
          <w:sz w:val="28"/>
        </w:rPr>
      </w:pPr>
      <w:r>
        <w:rPr>
          <w:rFonts w:hint="eastAsia" w:ascii="等线" w:eastAsia="等线"/>
          <w:sz w:val="30"/>
        </w:rPr>
        <w:t>专业需求：不限</w:t>
      </w:r>
    </w:p>
    <w:p>
      <w:pPr>
        <w:snapToGrid w:val="0"/>
        <w:rPr>
          <w:rFonts w:hint="eastAsia"/>
          <w:sz w:val="28"/>
        </w:rPr>
      </w:pPr>
      <w:r>
        <w:rPr>
          <w:rFonts w:hint="eastAsia" w:ascii="等线" w:eastAsia="等线"/>
          <w:sz w:val="30"/>
        </w:rPr>
        <w:t>需求岗位：管培生、销售、客服</w:t>
      </w:r>
    </w:p>
    <w:p>
      <w:pPr>
        <w:snapToGrid w:val="0"/>
        <w:rPr>
          <w:rFonts w:hint="eastAsia"/>
          <w:sz w:val="28"/>
        </w:rPr>
      </w:pPr>
      <w:r>
        <w:rPr>
          <w:rFonts w:hint="eastAsia" w:ascii="等线" w:eastAsia="等线"/>
          <w:sz w:val="30"/>
        </w:rPr>
        <w:t>详见链接：http://sdut.sdbys.com/job/view/id/1224377</w:t>
      </w:r>
    </w:p>
    <w:p>
      <w:pPr>
        <w:snapToGrid w:val="0"/>
        <w:rPr>
          <w:rFonts w:hint="eastAsia"/>
          <w:sz w:val="28"/>
        </w:rPr>
      </w:pPr>
    </w:p>
    <w:p>
      <w:pPr>
        <w:snapToGrid w:val="0"/>
        <w:rPr>
          <w:rFonts w:hint="eastAsia"/>
          <w:sz w:val="28"/>
        </w:rPr>
      </w:pPr>
      <w:r>
        <w:rPr>
          <w:rFonts w:hint="eastAsia" w:ascii="等线" w:eastAsia="等线"/>
          <w:sz w:val="30"/>
        </w:rPr>
        <w:t>4.中国十七冶集团有限公司山东分公司</w:t>
      </w:r>
    </w:p>
    <w:p>
      <w:pPr>
        <w:snapToGrid w:val="0"/>
        <w:rPr>
          <w:rFonts w:hint="eastAsia"/>
          <w:sz w:val="28"/>
        </w:rPr>
      </w:pPr>
      <w:r>
        <w:rPr>
          <w:rFonts w:hint="eastAsia" w:ascii="等线" w:eastAsia="等线"/>
          <w:sz w:val="30"/>
        </w:rPr>
        <w:t>公司简介：山东分公司自成立以来，承建了济南高新区铁路基础设施仓库、济南市济北智能制造研发中心、济南市黄河绿建产业园、济南章丘中小企业创新创业园、青岛湛山广场人员掩蔽工程设计施工总承包、潍坊市紫玉兰亭、梁山文化中心、梁山解决城镇大班额、梁山黄河滩区脱贫迁建及莱钢项目等等一批重点工程项目，已经成为中国十七冶集团在山东市场的区域桥头堡。</w:t>
      </w:r>
    </w:p>
    <w:p>
      <w:pPr>
        <w:snapToGrid w:val="0"/>
        <w:rPr>
          <w:rFonts w:hint="eastAsia"/>
          <w:sz w:val="28"/>
        </w:rPr>
      </w:pPr>
      <w:r>
        <w:rPr>
          <w:rFonts w:hint="eastAsia" w:ascii="等线" w:eastAsia="等线"/>
          <w:sz w:val="30"/>
        </w:rPr>
        <w:t>专业需求：汉语言文学，新闻学</w:t>
      </w:r>
    </w:p>
    <w:p>
      <w:pPr>
        <w:snapToGrid w:val="0"/>
        <w:rPr>
          <w:rFonts w:hint="eastAsia"/>
          <w:sz w:val="28"/>
        </w:rPr>
      </w:pPr>
      <w:r>
        <w:rPr>
          <w:rFonts w:hint="eastAsia" w:ascii="等线" w:eastAsia="等线"/>
          <w:sz w:val="30"/>
        </w:rPr>
        <w:t>需求岗位：行政管理</w:t>
      </w:r>
    </w:p>
    <w:p>
      <w:pPr>
        <w:snapToGrid w:val="0"/>
        <w:rPr>
          <w:rFonts w:hint="eastAsia"/>
          <w:sz w:val="28"/>
        </w:rPr>
      </w:pPr>
      <w:r>
        <w:rPr>
          <w:rFonts w:hint="eastAsia" w:ascii="等线" w:eastAsia="等线"/>
          <w:sz w:val="30"/>
        </w:rPr>
        <w:t>详见链接：http://sdut.sdbys.com/job/view/id/1224194</w:t>
      </w:r>
    </w:p>
    <w:p>
      <w:pPr>
        <w:snapToGrid w:val="0"/>
        <w:rPr>
          <w:rFonts w:hint="eastAsia"/>
          <w:sz w:val="28"/>
        </w:rPr>
      </w:pPr>
    </w:p>
    <w:p>
      <w:pPr>
        <w:snapToGrid w:val="0"/>
        <w:rPr>
          <w:rFonts w:hint="eastAsia"/>
          <w:sz w:val="28"/>
        </w:rPr>
      </w:pPr>
      <w:r>
        <w:rPr>
          <w:rFonts w:hint="eastAsia" w:ascii="等线" w:eastAsia="等线"/>
          <w:sz w:val="30"/>
        </w:rPr>
        <w:t>5.青岛诚志华青化工新材料有限公司</w:t>
      </w:r>
    </w:p>
    <w:p>
      <w:pPr>
        <w:snapToGrid w:val="0"/>
        <w:rPr>
          <w:rFonts w:hint="eastAsia"/>
          <w:sz w:val="28"/>
        </w:rPr>
      </w:pPr>
      <w:r>
        <w:rPr>
          <w:rFonts w:hint="eastAsia" w:ascii="等线" w:eastAsia="等线"/>
          <w:sz w:val="30"/>
        </w:rPr>
        <w:t>公司简介：诚志股份有限公司（证券代码：000990）是深圳证券交易所的上市公司，是原清华大学在清洁能源、化学新材料和生命医疗等领域科技成果转化的产业平台。诚志股份在青岛打造千亿级新材料产业基地，整个项目规划两期，总占地3500多亩，均为高端化工新材料项目。
青岛诚志华青化工新材料公司（下称诚志华青）产业园项目一期占地528亩，总投资53亿元，建设超高分子量聚乙烯和POE两套生产装置。装置建成后，将弥补国内高端新材料空白，有力支撑中国军工和现代化建</w:t>
      </w:r>
      <w:r>
        <w:rPr>
          <w:rFonts w:hint="eastAsia" w:ascii="等线" w:eastAsia="等线"/>
          <w:sz w:val="30"/>
          <w:u w:val="none"/>
        </w:rPr>
        <w:t>设。</w:t>
      </w:r>
    </w:p>
    <w:p>
      <w:pPr>
        <w:snapToGrid w:val="0"/>
        <w:rPr>
          <w:rFonts w:hint="eastAsia"/>
          <w:sz w:val="28"/>
        </w:rPr>
      </w:pPr>
      <w:r>
        <w:rPr>
          <w:rFonts w:hint="eastAsia" w:ascii="等线" w:eastAsia="等线"/>
          <w:sz w:val="30"/>
        </w:rPr>
        <w:t>专业需求：不限</w:t>
      </w:r>
    </w:p>
    <w:p>
      <w:pPr>
        <w:snapToGrid w:val="0"/>
        <w:rPr>
          <w:rFonts w:hint="eastAsia"/>
          <w:sz w:val="28"/>
        </w:rPr>
      </w:pPr>
      <w:r>
        <w:rPr>
          <w:rFonts w:hint="eastAsia" w:ascii="等线" w:eastAsia="等线"/>
          <w:sz w:val="30"/>
        </w:rPr>
        <w:t>需求岗位：文职</w:t>
      </w:r>
    </w:p>
    <w:p>
      <w:pPr>
        <w:snapToGrid w:val="0"/>
        <w:rPr>
          <w:rFonts w:hint="eastAsia"/>
          <w:sz w:val="28"/>
        </w:rPr>
      </w:pPr>
      <w:r>
        <w:rPr>
          <w:rFonts w:hint="eastAsia" w:ascii="等线" w:eastAsia="等线"/>
          <w:sz w:val="30"/>
        </w:rPr>
        <w:t>详见链接：http://sdut.sdbys.com/job/view/id/1224120</w:t>
      </w:r>
    </w:p>
    <w:p>
      <w:pPr>
        <w:snapToGrid w:val="0"/>
        <w:rPr>
          <w:rFonts w:hint="eastAsia"/>
          <w:sz w:val="28"/>
        </w:rPr>
      </w:pPr>
    </w:p>
    <w:p>
      <w:pPr>
        <w:snapToGrid w:val="0"/>
        <w:rPr>
          <w:rFonts w:hint="eastAsia"/>
          <w:sz w:val="28"/>
        </w:rPr>
      </w:pPr>
      <w:r>
        <w:rPr>
          <w:rFonts w:hint="eastAsia" w:ascii="等线" w:eastAsia="等线"/>
          <w:sz w:val="30"/>
        </w:rPr>
        <w:t>6.广东电网有限责任公司</w:t>
      </w:r>
    </w:p>
    <w:p>
      <w:pPr>
        <w:snapToGrid w:val="0"/>
        <w:rPr>
          <w:rFonts w:hint="eastAsia"/>
          <w:sz w:val="28"/>
        </w:rPr>
      </w:pPr>
      <w:r>
        <w:rPr>
          <w:rFonts w:hint="eastAsia" w:ascii="等线" w:eastAsia="等线"/>
          <w:sz w:val="30"/>
        </w:rPr>
        <w:t>公司简介：广东电网有限责任公司是国有大型骨干企业中国南方电网有限责任公司(目前世界500强排名第83位）的全资子公司，是全国规模最大的省级电网公司之一；负责投资、建设和经营管理广东省20个地级市(不含深圳市)的电网，并为香港、澳门提供电力供应。公司秉持“人民电业为人民”的企业宗旨，立足“国家队地位、平台型企业、价值链整合者”的企业定位，连续14年在广东省地方政府公共服务评价中排名第一，电网连续安全稳定运行突破27年，致力于向广大客户提供一流的电力供应和服务。</w:t>
      </w:r>
    </w:p>
    <w:p>
      <w:pPr>
        <w:snapToGrid w:val="0"/>
        <w:rPr>
          <w:rFonts w:hint="eastAsia"/>
          <w:sz w:val="28"/>
        </w:rPr>
      </w:pPr>
      <w:r>
        <w:rPr>
          <w:rFonts w:hint="eastAsia" w:ascii="等线" w:eastAsia="等线"/>
          <w:sz w:val="30"/>
        </w:rPr>
        <w:t>专业需求：不限</w:t>
      </w:r>
    </w:p>
    <w:p>
      <w:pPr>
        <w:snapToGrid w:val="0"/>
        <w:rPr>
          <w:rFonts w:hint="eastAsia"/>
          <w:sz w:val="28"/>
        </w:rPr>
      </w:pPr>
      <w:r>
        <w:rPr>
          <w:rFonts w:hint="eastAsia" w:ascii="等线" w:eastAsia="等线"/>
          <w:sz w:val="30"/>
        </w:rPr>
        <w:t>需求岗位：行政，管理</w:t>
      </w:r>
    </w:p>
    <w:p>
      <w:pPr>
        <w:snapToGrid w:val="0"/>
        <w:rPr>
          <w:rFonts w:hint="eastAsia"/>
          <w:sz w:val="28"/>
        </w:rPr>
      </w:pPr>
      <w:r>
        <w:rPr>
          <w:rFonts w:hint="eastAsia" w:ascii="等线" w:eastAsia="等线"/>
          <w:sz w:val="30"/>
        </w:rPr>
        <w:t>详见链接：http://sdut.sdbys.com/job/view/id/1224433</w:t>
      </w:r>
    </w:p>
    <w:p>
      <w:pPr>
        <w:snapToGrid w:val="0"/>
        <w:rPr>
          <w:rFonts w:hint="eastAsia"/>
          <w:sz w:val="28"/>
        </w:rPr>
      </w:pPr>
    </w:p>
    <w:p>
      <w:pPr>
        <w:snapToGrid w:val="0"/>
        <w:rPr>
          <w:rFonts w:hint="eastAsia"/>
          <w:sz w:val="28"/>
        </w:rPr>
      </w:pPr>
    </w:p>
    <w:p>
      <w:pPr>
        <w:snapToGrid w:val="0"/>
        <w:rPr>
          <w:rFonts w:hint="eastAsia"/>
          <w:sz w:val="28"/>
        </w:rPr>
      </w:pPr>
      <w:r>
        <w:rPr>
          <w:color w:val="000000"/>
          <w:sz w:val="28"/>
          <w:u w:val="none"/>
        </w:rPr>
        <w:t>招聘宣讲会预告</w:t>
      </w:r>
    </w:p>
    <w:p>
      <w:pPr>
        <w:snapToGrid w:val="0"/>
        <w:rPr>
          <w:rFonts w:hint="eastAsia"/>
          <w:sz w:val="28"/>
        </w:rPr>
      </w:pPr>
      <w:r>
        <w:rPr>
          <w:color w:val="000000"/>
          <w:sz w:val="28"/>
          <w:u w:val="none"/>
        </w:rPr>
        <w:t>1.11月8日18:00中国电气装备许继集团、许继电气 2024年秋季校园专场宣讲会</w:t>
      </w:r>
    </w:p>
    <w:p>
      <w:pPr>
        <w:snapToGrid w:val="0"/>
        <w:rPr>
          <w:rFonts w:hint="eastAsia"/>
          <w:sz w:val="28"/>
        </w:rPr>
      </w:pPr>
      <w:r>
        <w:rPr>
          <w:color w:val="000000"/>
          <w:sz w:val="28"/>
          <w:u w:val="none"/>
        </w:rPr>
        <w:t>宣讲时间：2023-11-08 18:00-20:00(周三)</w:t>
      </w:r>
    </w:p>
    <w:p>
      <w:pPr>
        <w:snapToGrid w:val="0"/>
        <w:rPr>
          <w:rFonts w:hint="eastAsia"/>
          <w:sz w:val="28"/>
        </w:rPr>
      </w:pPr>
      <w:r>
        <w:rPr>
          <w:color w:val="000000"/>
          <w:sz w:val="28"/>
          <w:u w:val="none"/>
        </w:rPr>
        <w:t>宣讲地点：13号教学楼309教室（西校区电气与电子工程学院）</w:t>
      </w:r>
    </w:p>
    <w:p>
      <w:pPr>
        <w:snapToGrid w:val="0"/>
        <w:rPr>
          <w:rFonts w:hint="eastAsia"/>
          <w:sz w:val="28"/>
        </w:rPr>
      </w:pPr>
      <w:r>
        <w:rPr>
          <w:color w:val="000000"/>
          <w:sz w:val="28"/>
          <w:u w:val="none"/>
        </w:rPr>
        <w:t>详见链接：http://sdut.sdbys.com/teachin/view/id/116641</w:t>
      </w:r>
    </w:p>
    <w:p>
      <w:pPr>
        <w:snapToGrid w:val="0"/>
        <w:rPr>
          <w:rFonts w:hint="eastAsia"/>
          <w:sz w:val="28"/>
        </w:rPr>
      </w:pPr>
      <w:r>
        <w:rPr>
          <w:color w:val="000000"/>
          <w:sz w:val="28"/>
          <w:u w:val="none"/>
        </w:rPr>
        <w:t>2.11月9日14:30青岛征和工业股份有限公司专场宣讲会</w:t>
      </w:r>
    </w:p>
    <w:p>
      <w:pPr>
        <w:snapToGrid w:val="0"/>
        <w:rPr>
          <w:rFonts w:hint="eastAsia"/>
          <w:sz w:val="28"/>
        </w:rPr>
      </w:pPr>
      <w:r>
        <w:rPr>
          <w:color w:val="000000"/>
          <w:sz w:val="28"/>
          <w:u w:val="none"/>
        </w:rPr>
        <w:t>宣讲时间：2023-11-09 14:30-16:30(周四)</w:t>
      </w:r>
    </w:p>
    <w:p>
      <w:pPr>
        <w:snapToGrid w:val="0"/>
        <w:rPr>
          <w:rFonts w:hint="eastAsia"/>
          <w:sz w:val="28"/>
        </w:rPr>
      </w:pPr>
      <w:r>
        <w:rPr>
          <w:color w:val="000000"/>
          <w:sz w:val="28"/>
          <w:u w:val="none"/>
        </w:rPr>
        <w:t>宣讲地点：12号楼421教室（西校区机械工程学院）</w:t>
      </w:r>
    </w:p>
    <w:p>
      <w:pPr>
        <w:snapToGrid w:val="0"/>
        <w:rPr>
          <w:rFonts w:hint="eastAsia"/>
          <w:sz w:val="28"/>
        </w:rPr>
      </w:pPr>
      <w:r>
        <w:rPr>
          <w:color w:val="000000"/>
          <w:sz w:val="28"/>
          <w:u w:val="none"/>
        </w:rPr>
        <w:t>详见链接：http://sdut.sdbys.com/teachin/view/id/116769</w:t>
      </w:r>
    </w:p>
    <w:p>
      <w:pPr>
        <w:snapToGrid w:val="0"/>
        <w:rPr>
          <w:rFonts w:hint="eastAsia"/>
          <w:sz w:val="28"/>
        </w:rPr>
      </w:pPr>
      <w:r>
        <w:rPr>
          <w:color w:val="000000"/>
          <w:sz w:val="28"/>
          <w:u w:val="none"/>
        </w:rPr>
        <w:t>3.11月10日14:30齐鲁制药集团有限公司专场宣讲会</w:t>
      </w:r>
    </w:p>
    <w:p>
      <w:pPr>
        <w:snapToGrid w:val="0"/>
        <w:rPr>
          <w:rFonts w:hint="eastAsia"/>
          <w:sz w:val="28"/>
        </w:rPr>
      </w:pPr>
      <w:r>
        <w:rPr>
          <w:color w:val="000000"/>
          <w:sz w:val="28"/>
          <w:u w:val="none"/>
        </w:rPr>
        <w:t>宣讲时间：2023-11-10 14:30-16:30(周五)</w:t>
      </w:r>
    </w:p>
    <w:p>
      <w:pPr>
        <w:snapToGrid w:val="0"/>
        <w:rPr>
          <w:rFonts w:hint="eastAsia"/>
          <w:sz w:val="28"/>
        </w:rPr>
      </w:pPr>
      <w:r>
        <w:rPr>
          <w:color w:val="000000"/>
          <w:sz w:val="28"/>
          <w:u w:val="none"/>
        </w:rPr>
        <w:t>宣讲地点：大学生就业市场（西校区）</w:t>
      </w:r>
    </w:p>
    <w:p>
      <w:pPr>
        <w:snapToGrid w:val="0"/>
        <w:rPr>
          <w:rFonts w:hint="eastAsia"/>
          <w:sz w:val="28"/>
        </w:rPr>
      </w:pPr>
      <w:r>
        <w:rPr>
          <w:color w:val="000000"/>
          <w:sz w:val="28"/>
          <w:u w:val="none"/>
        </w:rPr>
        <w:t>详见链接：http://sdut.sdbys.com/teachin/view/id/117070</w:t>
      </w:r>
    </w:p>
    <w:p>
      <w:pPr>
        <w:snapToGrid w:val="0"/>
        <w:rPr>
          <w:rFonts w:hint="eastAsia"/>
          <w:sz w:val="28"/>
        </w:rPr>
      </w:pPr>
      <w:r>
        <w:rPr>
          <w:rFonts w:hint="eastAsia" w:ascii="等线" w:eastAsia="等线"/>
          <w:sz w:val="30"/>
        </w:rPr>
        <w:t>4.11月13日14:30江苏凯伦建材股份有限公司专场宣讲会</w:t>
      </w:r>
    </w:p>
    <w:p>
      <w:pPr>
        <w:snapToGrid w:val="0"/>
        <w:rPr>
          <w:rFonts w:hint="eastAsia" w:ascii="等线" w:eastAsia="等线"/>
          <w:sz w:val="30"/>
        </w:rPr>
      </w:pPr>
      <w:r>
        <w:rPr>
          <w:rFonts w:hint="eastAsia" w:ascii="等线" w:eastAsia="等线"/>
          <w:sz w:val="30"/>
        </w:rPr>
        <w:t>宣讲时间：2023-11-13 14:30-16:30(周一）</w:t>
      </w:r>
    </w:p>
    <w:p>
      <w:pPr>
        <w:snapToGrid w:val="0"/>
        <w:rPr>
          <w:rFonts w:hint="eastAsia" w:ascii="等线" w:eastAsia="等线"/>
          <w:sz w:val="30"/>
        </w:rPr>
      </w:pPr>
      <w:r>
        <w:rPr>
          <w:rFonts w:hint="eastAsia" w:ascii="等线" w:eastAsia="等线"/>
          <w:sz w:val="30"/>
        </w:rPr>
        <w:t>宣讲地点：大学生就业市场（西校区）</w:t>
      </w:r>
    </w:p>
    <w:p>
      <w:pPr>
        <w:snapToGrid w:val="0"/>
        <w:rPr>
          <w:rFonts w:hint="eastAsia" w:ascii="等线" w:eastAsia="等线"/>
          <w:sz w:val="30"/>
        </w:rPr>
      </w:pPr>
      <w:r>
        <w:rPr>
          <w:rFonts w:hint="eastAsia" w:ascii="等线" w:eastAsia="等线"/>
          <w:sz w:val="30"/>
          <w:u w:val="none"/>
        </w:rPr>
        <w:t>详见链接</w:t>
      </w:r>
      <w:r>
        <w:rPr>
          <w:rFonts w:hint="eastAsia" w:ascii="等线" w:eastAsia="等线"/>
          <w:sz w:val="30"/>
        </w:rPr>
        <w:t>http://sdut.sdbys.com/teachin/view/id/116151</w:t>
      </w:r>
    </w:p>
    <w:p>
      <w:pPr>
        <w:snapToGrid w:val="0"/>
        <w:rPr>
          <w:rFonts w:hint="eastAsia" w:ascii="等线" w:eastAsia="等线"/>
          <w:sz w:val="30"/>
        </w:rPr>
      </w:pPr>
      <w:r>
        <w:rPr>
          <w:rFonts w:hint="eastAsia" w:ascii="等线" w:eastAsia="等线"/>
          <w:sz w:val="30"/>
        </w:rPr>
        <w:t>
</w:t>
      </w:r>
    </w:p>
    <w:p>
      <w:pPr>
        <w:snapToGrid w:val="0"/>
        <w:rPr>
          <w:rFonts w:hint="eastAsia"/>
          <w:sz w:val="28"/>
        </w:rPr>
      </w:pPr>
    </w:p>
    <w:p>
      <w:pPr>
        <w:snapToGrid w:val="0"/>
        <w:rPr>
          <w:rFonts w:hint="eastAsia" w:ascii="等线" w:eastAsia="等线"/>
          <w:sz w:val="30"/>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69"/>
    <w:rsid w:val="000E1712"/>
    <w:rsid w:val="0028768E"/>
    <w:rsid w:val="005533ED"/>
    <w:rsid w:val="00702569"/>
    <w:rsid w:val="0089293C"/>
    <w:rsid w:val="00B176CB"/>
    <w:rsid w:val="00F54202"/>
    <w:rsid w:val="0B0B1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8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2020-07-21T13:27:00Z</dcterms:created>
  <dc:creator>T148778</dc:creator>
  <cp:lastModifiedBy>^</cp:lastModifiedBy>
  <dcterms:modified xsi:type="dcterms:W3CDTF">2023-11-09T06:42:02Z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1D3D97D22DC142B291B9D3D6AB6190BF_13</vt:lpwstr>
  </property>
</Properties>
</file>